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-113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「コープ未来の森づくり基金助成金（小額助成）」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28"/>
                <w:szCs w:val="28"/>
                <w:rtl w:val="0"/>
              </w:rPr>
              <w:t xml:space="preserve">団体概要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コープ未来の森づくり基金運営委員会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委員長　柿澤　宏昭　殿</w:t>
      </w:r>
    </w:p>
    <w:tbl>
      <w:tblPr>
        <w:tblStyle w:val="Table2"/>
        <w:tblW w:w="5670.0" w:type="dxa"/>
        <w:jc w:val="left"/>
        <w:tblInd w:w="3570.0" w:type="dxa"/>
        <w:tblLayout w:type="fixed"/>
        <w:tblLook w:val="0000"/>
      </w:tblPr>
      <w:tblGrid>
        <w:gridCol w:w="1470"/>
        <w:gridCol w:w="4200"/>
        <w:tblGridChange w:id="0">
          <w:tblGrid>
            <w:gridCol w:w="1470"/>
            <w:gridCol w:w="420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１．申込団体概要</w:t>
      </w:r>
    </w:p>
    <w:tbl>
      <w:tblPr>
        <w:tblStyle w:val="Table3"/>
        <w:tblW w:w="9855.0" w:type="dxa"/>
        <w:jc w:val="left"/>
        <w:tblInd w:w="-215.0" w:type="dxa"/>
        <w:tblLayout w:type="fixed"/>
        <w:tblLook w:val="0000"/>
      </w:tblPr>
      <w:tblGrid>
        <w:gridCol w:w="525"/>
        <w:gridCol w:w="1980"/>
        <w:gridCol w:w="825"/>
        <w:gridCol w:w="2550"/>
        <w:gridCol w:w="840"/>
        <w:gridCol w:w="3135"/>
        <w:tblGridChange w:id="0">
          <w:tblGrid>
            <w:gridCol w:w="525"/>
            <w:gridCol w:w="1980"/>
            <w:gridCol w:w="825"/>
            <w:gridCol w:w="2550"/>
            <w:gridCol w:w="840"/>
            <w:gridCol w:w="3135"/>
          </w:tblGrid>
        </w:tblGridChange>
      </w:tblGrid>
      <w:tr>
        <w:trPr>
          <w:cantSplit w:val="1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団体</w:t>
            </w:r>
            <w:r w:rsidDel="00000000" w:rsidR="00000000" w:rsidRPr="00000000">
              <w:rPr>
                <w:rFonts w:ascii="MS Mincho" w:cs="MS Mincho" w:eastAsia="MS Mincho" w:hAnsi="MS Mincho"/>
                <w:sz w:val="21"/>
                <w:szCs w:val="21"/>
                <w:rtl w:val="0"/>
              </w:rPr>
              <w:t xml:space="preserve">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MS Mincho" w:cs="MS Mincho" w:eastAsia="MS Mincho" w:hAnsi="MS Mincho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発足・設立年月日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（西暦）　　　　　　　　　年　　　　月　　　　日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職員数又は会員数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主な活動区域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活動概要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背景と目的（実現したい理想像）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これまでの主たる活動と今後取り組んでいきたいこと </w:t>
              <w:br w:type="textWrapping"/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これまでの活動実績・成果、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過去コープ助成による成果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（詳細な活動報告書等があれば添付してください）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新年度活動の抱負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貴団体収支予算計画（2025年4月1日～2026年3月31日）</w:t>
            </w:r>
          </w:p>
          <w:tbl>
            <w:tblPr>
              <w:tblStyle w:val="Table4"/>
              <w:tblW w:w="8402.0" w:type="dxa"/>
              <w:jc w:val="left"/>
              <w:tblLayout w:type="fixed"/>
              <w:tblLook w:val="0000"/>
            </w:tblPr>
            <w:tblGrid>
              <w:gridCol w:w="3563"/>
              <w:gridCol w:w="1884"/>
              <w:gridCol w:w="2955"/>
              <w:tblGridChange w:id="0">
                <w:tblGrid>
                  <w:gridCol w:w="3563"/>
                  <w:gridCol w:w="1884"/>
                  <w:gridCol w:w="29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収入の部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金額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備考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合計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402.0" w:type="dxa"/>
              <w:jc w:val="left"/>
              <w:tblLayout w:type="fixed"/>
              <w:tblLook w:val="0000"/>
            </w:tblPr>
            <w:tblGrid>
              <w:gridCol w:w="3563"/>
              <w:gridCol w:w="1884"/>
              <w:gridCol w:w="2955"/>
              <w:tblGridChange w:id="0">
                <w:tblGrid>
                  <w:gridCol w:w="3563"/>
                  <w:gridCol w:w="1884"/>
                  <w:gridCol w:w="29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支出の部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金額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備考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合計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MS Mincho" w:cs="MS Mincho" w:eastAsia="MS Mincho" w:hAnsi="MS Mincho"/>
                      <w:b w:val="0"/>
                      <w:i w:val="0"/>
                      <w:smallCaps w:val="0"/>
                      <w:strike w:val="0"/>
                      <w:color w:val="000000"/>
                      <w:sz w:val="21"/>
                      <w:szCs w:val="21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※独自に詳細の計画書がある場合には添付してください。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予算規模の大きな団体は、当助成金の必要性／使途を明記下さい。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(9)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コープの活動組合員が貴団体の活動を視察・交流することは可能でしょうか？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510" w:top="567" w:left="1134" w:right="1134" w:header="720" w:footer="2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MS Gothic"/>
  <w:font w:name="MS Minch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